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1DE" w:rsidRPr="003851DE" w:rsidRDefault="003851DE" w:rsidP="003851DE">
      <w:pPr>
        <w:rPr>
          <w:b/>
        </w:rPr>
      </w:pPr>
      <w:bookmarkStart w:id="0" w:name="_GoBack"/>
      <w:r w:rsidRPr="003851DE">
        <w:rPr>
          <w:b/>
        </w:rPr>
        <w:t>“Yüksek Rönesans’ın Savaş Temaları” Sanatsal Mozaik, Sayı:27, Aralık 1997</w:t>
      </w:r>
    </w:p>
    <w:bookmarkEnd w:id="0"/>
    <w:p w:rsidR="003851DE" w:rsidRDefault="003851DE" w:rsidP="003851DE">
      <w:r>
        <w:t>Rönesans, papalık döneminin gücü ve zengin ailelerin şehir devletlerinin kuruluşundaki etkileriyle değişen toplumsal yapı içinde Gotik sanata karşı gelişen büyük bir anlayıştır. Bu dönemde İtalya’da yaşanan savaşlar sosyal hayatı farklı bir biçimde etkilemiştir.</w:t>
      </w:r>
    </w:p>
    <w:p w:rsidR="003851DE" w:rsidRDefault="003851DE" w:rsidP="003851DE"/>
    <w:p w:rsidR="003851DE" w:rsidRDefault="003851DE" w:rsidP="003851DE">
      <w:proofErr w:type="spellStart"/>
      <w:r>
        <w:t>Anghiori</w:t>
      </w:r>
      <w:proofErr w:type="spellEnd"/>
      <w:r>
        <w:t xml:space="preserve"> Savaşı (1440) resmi Milano Dükü </w:t>
      </w:r>
      <w:proofErr w:type="spellStart"/>
      <w:r>
        <w:t>Filippo</w:t>
      </w:r>
      <w:proofErr w:type="spellEnd"/>
      <w:r>
        <w:t xml:space="preserve"> Maria </w:t>
      </w:r>
      <w:proofErr w:type="spellStart"/>
      <w:r>
        <w:t>Visconti’ye</w:t>
      </w:r>
      <w:proofErr w:type="spellEnd"/>
      <w:r>
        <w:t xml:space="preserve"> karşı Floransa’nın kazandığı zafer anısına yapılmıştır. </w:t>
      </w:r>
      <w:proofErr w:type="spellStart"/>
      <w:r>
        <w:t>Palazzo</w:t>
      </w:r>
      <w:proofErr w:type="spellEnd"/>
      <w:r>
        <w:t xml:space="preserve"> </w:t>
      </w:r>
      <w:proofErr w:type="spellStart"/>
      <w:r>
        <w:t>Vecchio</w:t>
      </w:r>
      <w:proofErr w:type="spellEnd"/>
      <w:r>
        <w:t xml:space="preserve"> için, Leonardo da Vinci’ye sipariş edilen resmin sadece orta bölümü Leonardo tarafından yapılmıştır. Bu resimde Leonardo’nun notlarından edinilen bilgilerden de anlaşıldığı gibi “kaşlar kalkmış ve çatılmış… deri </w:t>
      </w:r>
      <w:proofErr w:type="spellStart"/>
      <w:r>
        <w:t>ızdırapla</w:t>
      </w:r>
      <w:proofErr w:type="spellEnd"/>
      <w:r>
        <w:t xml:space="preserve"> kırışmış</w:t>
      </w:r>
      <w:proofErr w:type="gramStart"/>
      <w:r>
        <w:t>…,</w:t>
      </w:r>
      <w:proofErr w:type="gramEnd"/>
      <w:r>
        <w:t xml:space="preserve"> kırışıklıklar bir kavis yaparak burun deliklerinden gözlere gitmekte… </w:t>
      </w:r>
      <w:proofErr w:type="gramStart"/>
      <w:r>
        <w:t>burun</w:t>
      </w:r>
      <w:proofErr w:type="gramEnd"/>
      <w:r>
        <w:t xml:space="preserve"> delikleri açılmış ve dudaklar kıvrılmış…” kazanmanın veya kaybetmenin hissedilişi ve acımasızlığı gözler önüne serilmiştir.</w:t>
      </w:r>
    </w:p>
    <w:p w:rsidR="003851DE" w:rsidRDefault="003851DE" w:rsidP="003851DE"/>
    <w:p w:rsidR="003851DE" w:rsidRDefault="003851DE" w:rsidP="003851DE">
      <w:proofErr w:type="spellStart"/>
      <w:r>
        <w:t>Rönesans’da</w:t>
      </w:r>
      <w:proofErr w:type="spellEnd"/>
      <w:r>
        <w:t xml:space="preserve"> savaş resimlerinin sarayların duvarlarında yer almaları, tarihi belgelemek olduğu gibi zenginliği, başarıları, gücü sembolize etmek anlamında da önemsenmiş bir konudur. Bu anlamının ötesinde </w:t>
      </w:r>
      <w:proofErr w:type="spellStart"/>
      <w:r>
        <w:t>Vecchio</w:t>
      </w:r>
      <w:proofErr w:type="spellEnd"/>
      <w:r>
        <w:t xml:space="preserve"> Sarayının </w:t>
      </w:r>
      <w:proofErr w:type="spellStart"/>
      <w:r>
        <w:t>Cascine</w:t>
      </w:r>
      <w:proofErr w:type="spellEnd"/>
      <w:r>
        <w:t xml:space="preserve"> Savaşı resmi için </w:t>
      </w:r>
      <w:proofErr w:type="spellStart"/>
      <w:r>
        <w:t>Michelange</w:t>
      </w:r>
      <w:proofErr w:type="spellEnd"/>
      <w:r>
        <w:t xml:space="preserve"> ve Leonardo’yu aynı salonda buluşturma isteği, bizler için ayrı bir önem taşır. Leonardo’nun çizimlerindeki ihtişamı, bitmez tükenmez galibiyet hırsını </w:t>
      </w:r>
      <w:proofErr w:type="spellStart"/>
      <w:r>
        <w:t>Rubens’in</w:t>
      </w:r>
      <w:proofErr w:type="spellEnd"/>
      <w:r>
        <w:t xml:space="preserve"> onun desenlerinden yaptığı </w:t>
      </w:r>
      <w:proofErr w:type="spellStart"/>
      <w:r>
        <w:t>kopyelerden</w:t>
      </w:r>
      <w:proofErr w:type="spellEnd"/>
      <w:r>
        <w:t xml:space="preserve"> tanıyoruz. </w:t>
      </w:r>
      <w:proofErr w:type="spellStart"/>
      <w:r>
        <w:t>Michelange’ın</w:t>
      </w:r>
      <w:proofErr w:type="spellEnd"/>
      <w:r>
        <w:t xml:space="preserve"> hazırladığı taslağın ise daha insanlık dramını yansıtan özelliğini gene </w:t>
      </w:r>
      <w:proofErr w:type="spellStart"/>
      <w:r>
        <w:t>kopye</w:t>
      </w:r>
      <w:proofErr w:type="spellEnd"/>
      <w:r>
        <w:t xml:space="preserve"> çizimlerinden görüyoruz. </w:t>
      </w:r>
    </w:p>
    <w:p w:rsidR="003851DE" w:rsidRDefault="003851DE" w:rsidP="003851DE"/>
    <w:p w:rsidR="003851DE" w:rsidRDefault="003851DE" w:rsidP="003851DE">
      <w:proofErr w:type="spellStart"/>
      <w:r>
        <w:t>Kopyeleri</w:t>
      </w:r>
      <w:proofErr w:type="spellEnd"/>
      <w:r>
        <w:t xml:space="preserve"> defalarca yapılmış olan bu etkileyici çizimlerin tablolarının gerçekleşmiş olmaması, zamanında uyandırdığı yankılar gibi bizlerde de unutulmayacak izler bırakıyor. </w:t>
      </w:r>
      <w:proofErr w:type="spellStart"/>
      <w:r>
        <w:t>Michelange</w:t>
      </w:r>
      <w:proofErr w:type="spellEnd"/>
      <w:r>
        <w:t xml:space="preserve"> aldığı bu sipariş için uğraştığı konuyu, kaderlerine yenilmeyen insan figürleriyle yansıtmak istemiştir. Bugün de izleyeni etkileyecek bir felsefenin ışığında, ilk göze çarpan özellik, insan vücutların düzgünlüğü ve güzelliğidir. Bununla anlatılmak istenen, insanların savaşa karşı yenik düşmek istemeyecekleri, yenilgiyi kabul etmeyecekleridir.</w:t>
      </w:r>
    </w:p>
    <w:p w:rsidR="003851DE" w:rsidRDefault="003851DE" w:rsidP="003851DE"/>
    <w:p w:rsidR="00FA6488" w:rsidRDefault="003851DE" w:rsidP="003851DE">
      <w:r>
        <w:t xml:space="preserve">Yüksek </w:t>
      </w:r>
      <w:proofErr w:type="spellStart"/>
      <w:r>
        <w:t>Rönesans’da</w:t>
      </w:r>
      <w:proofErr w:type="spellEnd"/>
      <w:r>
        <w:t xml:space="preserve"> kralların siparişleriyle yaptırılan savaş resimleri Leonardo ve </w:t>
      </w:r>
      <w:proofErr w:type="spellStart"/>
      <w:r>
        <w:t>Michelange’dan</w:t>
      </w:r>
      <w:proofErr w:type="spellEnd"/>
      <w:r>
        <w:t xml:space="preserve"> farklı bir biçimde ele alan </w:t>
      </w:r>
      <w:proofErr w:type="spellStart"/>
      <w:r>
        <w:t>Albrecht</w:t>
      </w:r>
      <w:proofErr w:type="spellEnd"/>
      <w:r>
        <w:t xml:space="preserve"> </w:t>
      </w:r>
      <w:proofErr w:type="spellStart"/>
      <w:r>
        <w:t>Altdorfer</w:t>
      </w:r>
      <w:proofErr w:type="spellEnd"/>
      <w:r>
        <w:t xml:space="preserve"> ise konuyu belgesel boyutlarıyla da resmetmiştir. Savaş çılgınlığını, acımasızlığını, hırs ya da kaderi simgesel tavrın dışında gerçekçi görüntü olarak çalışmıştır.</w:t>
      </w:r>
    </w:p>
    <w:sectPr w:rsidR="00FA6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BF"/>
    <w:rsid w:val="003851DE"/>
    <w:rsid w:val="007013BF"/>
    <w:rsid w:val="00FA6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1A3F0-509B-470B-9E3C-6D30A8F5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pcpackardbell</dc:creator>
  <cp:keywords/>
  <dc:description/>
  <cp:lastModifiedBy>pcpackardbell</cp:lastModifiedBy>
  <cp:revision>2</cp:revision>
  <dcterms:created xsi:type="dcterms:W3CDTF">2018-03-24T21:56:00Z</dcterms:created>
  <dcterms:modified xsi:type="dcterms:W3CDTF">2018-03-24T21:56:00Z</dcterms:modified>
</cp:coreProperties>
</file>